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40C48EF1" wp14:paraId="4F77DDC8" wp14:textId="1D6AA7B0">
      <w:pPr>
        <w:pStyle w:val="Heading2"/>
      </w:pPr>
      <w:r w:rsidRPr="40C48EF1" w:rsidR="63C1F32D">
        <w:rPr>
          <w:noProof w:val="0"/>
          <w:lang w:val="en-US"/>
        </w:rPr>
        <w:t>AI social prompt</w:t>
      </w:r>
    </w:p>
    <w:p xmlns:wp14="http://schemas.microsoft.com/office/word/2010/wordml" w:rsidP="40C48EF1" wp14:paraId="23C91F67" wp14:textId="376AD10E">
      <w:pPr>
        <w:spacing w:before="0" w:beforeAutospacing="off" w:after="0" w:afterAutospacing="off"/>
        <w:rPr>
          <w:rFonts w:ascii="Aptos" w:hAnsi="Aptos" w:eastAsia="Aptos" w:cs="Aptos" w:asciiTheme="minorAscii" w:hAnsiTheme="minorAscii" w:eastAsiaTheme="minorAscii" w:cstheme="minorAscii"/>
          <w:noProof w:val="0"/>
          <w:sz w:val="24"/>
          <w:szCs w:val="24"/>
          <w:lang w:val="en-US"/>
        </w:rPr>
      </w:pPr>
      <w:r w:rsidRPr="40C48EF1" w:rsidR="63C1F32D">
        <w:rPr>
          <w:rFonts w:ascii="Aptos" w:hAnsi="Aptos" w:eastAsia="Aptos" w:cs="Aptos" w:asciiTheme="minorAscii" w:hAnsiTheme="minorAscii" w:eastAsiaTheme="minorAscii" w:cstheme="minorAscii"/>
          <w:noProof w:val="0"/>
          <w:sz w:val="24"/>
          <w:szCs w:val="24"/>
          <w:lang w:val="en-US"/>
        </w:rPr>
        <w:t>Create a LinkedIn post for a Professional Employer Organization (PEO) that educates clients on the value of proactive HR and compliance support.</w:t>
      </w:r>
      <w:r>
        <w:br/>
      </w:r>
      <w:r>
        <w:br/>
      </w:r>
      <w:r w:rsidRPr="40C48EF1" w:rsidR="63C1F32D">
        <w:rPr>
          <w:rFonts w:ascii="Aptos" w:hAnsi="Aptos" w:eastAsia="Aptos" w:cs="Aptos" w:asciiTheme="minorAscii" w:hAnsiTheme="minorAscii" w:eastAsiaTheme="minorAscii" w:cstheme="minorAscii"/>
          <w:noProof w:val="0"/>
          <w:sz w:val="24"/>
          <w:szCs w:val="24"/>
          <w:lang w:val="en-US"/>
        </w:rPr>
        <w:t>Focus on how ongoing services like annual handbook reviews, compliance training, compliance calendar reminders, and practical HR resources help organizations reduce risk, stay current with changing regulations, and build stronger workplaces.</w:t>
      </w:r>
      <w:r>
        <w:br/>
      </w:r>
      <w:r>
        <w:br/>
      </w:r>
      <w:r w:rsidRPr="40C48EF1" w:rsidR="63C1F32D">
        <w:rPr>
          <w:rFonts w:ascii="Aptos" w:hAnsi="Aptos" w:eastAsia="Aptos" w:cs="Aptos" w:asciiTheme="minorAscii" w:hAnsiTheme="minorAscii" w:eastAsiaTheme="minorAscii" w:cstheme="minorAscii"/>
          <w:noProof w:val="0"/>
          <w:sz w:val="24"/>
          <w:szCs w:val="24"/>
          <w:lang w:val="en-US"/>
        </w:rPr>
        <w:t>Position these services as a strategic advantage that helps business leaders save time, improve employee readiness, and avoid costly compliance mistakes.</w:t>
      </w:r>
      <w:r>
        <w:br/>
      </w:r>
      <w:r>
        <w:br/>
      </w:r>
      <w:r w:rsidRPr="40C48EF1" w:rsidR="63C1F32D">
        <w:rPr>
          <w:rFonts w:ascii="Aptos" w:hAnsi="Aptos" w:eastAsia="Aptos" w:cs="Aptos" w:asciiTheme="minorAscii" w:hAnsiTheme="minorAscii" w:eastAsiaTheme="minorAscii" w:cstheme="minorAscii"/>
          <w:noProof w:val="0"/>
          <w:sz w:val="24"/>
          <w:szCs w:val="24"/>
          <w:lang w:val="en-US"/>
        </w:rPr>
        <w:t>Use a consultative, educational tone rather than a sales pitch. Include a strong opening hook, 3–4 short paragraphs, and finish with a low-friction call to action encouraging readers to learn more.</w:t>
      </w:r>
      <w:r>
        <w:br/>
      </w:r>
    </w:p>
    <w:p xmlns:wp14="http://schemas.microsoft.com/office/word/2010/wordml" w:rsidP="40C48EF1" wp14:paraId="25DF41F1" wp14:textId="304B2966">
      <w:pPr>
        <w:pStyle w:val="Normal"/>
        <w:spacing w:before="0" w:beforeAutospacing="off" w:after="0" w:afterAutospacing="off"/>
        <w:rPr>
          <w:rFonts w:ascii="Aptos" w:hAnsi="Aptos" w:eastAsia="Aptos" w:cs="Aptos"/>
          <w:noProof w:val="0"/>
          <w:sz w:val="24"/>
          <w:szCs w:val="24"/>
          <w:lang w:val="en-US"/>
        </w:rPr>
      </w:pPr>
    </w:p>
    <w:p xmlns:wp14="http://schemas.microsoft.com/office/word/2010/wordml" w:rsidP="40C48EF1" wp14:paraId="28171B44" wp14:textId="36494977">
      <w:pPr>
        <w:pStyle w:val="Heading2"/>
      </w:pPr>
      <w:r w:rsidRPr="40C48EF1" w:rsidR="39E88A13">
        <w:rPr>
          <w:noProof w:val="0"/>
          <w:lang w:val="en-US"/>
        </w:rPr>
        <w:t>Email</w:t>
      </w:r>
    </w:p>
    <w:p xmlns:wp14="http://schemas.microsoft.com/office/word/2010/wordml" w:rsidP="40C48EF1" wp14:paraId="2CC49F7F" wp14:textId="00320644">
      <w:pPr>
        <w:spacing w:before="0" w:beforeAutospacing="off" w:after="0" w:afterAutospacing="off"/>
      </w:pPr>
      <w:r w:rsidRPr="40C48EF1" w:rsidR="39E88A13">
        <w:rPr>
          <w:b w:val="1"/>
          <w:bCs w:val="1"/>
        </w:rPr>
        <w:t>Subject line</w:t>
      </w:r>
      <w:r w:rsidR="39E88A13">
        <w:rPr/>
        <w:t xml:space="preserve">: </w:t>
      </w:r>
      <w:r w:rsidR="4DC3AA36">
        <w:rPr/>
        <w:t>Stay ahead with year-round HR and compliance support</w:t>
      </w:r>
    </w:p>
    <w:p xmlns:wp14="http://schemas.microsoft.com/office/word/2010/wordml" w:rsidP="40C48EF1" wp14:paraId="1EC64695" wp14:textId="6353D943">
      <w:pPr>
        <w:pStyle w:val="Normal"/>
        <w:spacing w:before="0" w:beforeAutospacing="off" w:after="0" w:afterAutospacing="off"/>
        <w:rPr>
          <w:rFonts w:ascii="Aptos" w:hAnsi="Aptos" w:eastAsia="Aptos" w:cs="Aptos"/>
          <w:noProof w:val="0"/>
          <w:sz w:val="24"/>
          <w:szCs w:val="24"/>
          <w:lang w:val="en-US"/>
        </w:rPr>
      </w:pPr>
      <w:r w:rsidRPr="40C48EF1" w:rsidR="39E88A13">
        <w:rPr>
          <w:b w:val="1"/>
          <w:bCs w:val="1"/>
        </w:rPr>
        <w:t>Preview text:</w:t>
      </w:r>
      <w:r w:rsidR="39E88A13">
        <w:rPr>
          <w:b w:val="0"/>
          <w:bCs w:val="0"/>
        </w:rPr>
        <w:t xml:space="preserve"> </w:t>
      </w:r>
      <w:r w:rsidRPr="40C48EF1" w:rsidR="39E88A13">
        <w:rPr>
          <w:rFonts w:ascii="Aptos" w:hAnsi="Aptos" w:eastAsia="Aptos" w:cs="Aptos"/>
          <w:b w:val="0"/>
          <w:bCs w:val="0"/>
          <w:noProof w:val="0"/>
          <w:sz w:val="24"/>
          <w:szCs w:val="24"/>
          <w:lang w:val="en-US"/>
        </w:rPr>
        <w:t>Give clients year-round guidance that strengthens relationships and builds trust.</w:t>
      </w:r>
    </w:p>
    <w:p xmlns:wp14="http://schemas.microsoft.com/office/word/2010/wordml" w:rsidP="40C48EF1" wp14:paraId="27BD1C87" wp14:textId="75B4816B">
      <w:pPr>
        <w:spacing w:before="0" w:beforeAutospacing="off" w:after="0" w:afterAutospacing="off"/>
      </w:pPr>
    </w:p>
    <w:p xmlns:wp14="http://schemas.microsoft.com/office/word/2010/wordml" w:rsidP="40C48EF1" wp14:paraId="0B09B47A" wp14:textId="426CB8FB">
      <w:pPr>
        <w:spacing w:before="0" w:beforeAutospacing="off" w:after="0" w:afterAutospacing="off"/>
      </w:pPr>
      <w:r w:rsidRPr="40C48EF1" w:rsidR="39E88A13">
        <w:rPr>
          <w:b w:val="1"/>
          <w:bCs w:val="1"/>
        </w:rPr>
        <w:t>[Email header]</w:t>
      </w:r>
    </w:p>
    <w:p xmlns:wp14="http://schemas.microsoft.com/office/word/2010/wordml" w:rsidP="40C48EF1" wp14:paraId="3E5C48CF" wp14:textId="2CCC6BD7">
      <w:pPr>
        <w:spacing w:before="0" w:beforeAutospacing="off" w:after="0" w:afterAutospacing="off"/>
        <w:rPr>
          <w:b w:val="1"/>
          <w:bCs w:val="1"/>
        </w:rPr>
      </w:pPr>
    </w:p>
    <w:p xmlns:wp14="http://schemas.microsoft.com/office/word/2010/wordml" w:rsidP="40C48EF1" wp14:paraId="46D2D837" wp14:textId="33265844">
      <w:pPr>
        <w:spacing w:before="240" w:beforeAutospacing="off" w:after="240" w:afterAutospacing="off"/>
      </w:pPr>
      <w:r w:rsidRPr="40C48EF1" w:rsidR="2A288877">
        <w:rPr>
          <w:rFonts w:ascii="Aptos" w:hAnsi="Aptos" w:eastAsia="Aptos" w:cs="Aptos"/>
          <w:noProof w:val="0"/>
          <w:sz w:val="24"/>
          <w:szCs w:val="24"/>
          <w:lang w:val="en-US"/>
        </w:rPr>
        <w:t>Hi {{First Name}},</w:t>
      </w:r>
    </w:p>
    <w:p xmlns:wp14="http://schemas.microsoft.com/office/word/2010/wordml" w:rsidP="40C48EF1" wp14:paraId="5C77385E" wp14:textId="2B785D33">
      <w:pPr>
        <w:pStyle w:val="Normal"/>
        <w:suppressLineNumbers w:val="0"/>
        <w:bidi w:val="0"/>
        <w:spacing w:before="240" w:beforeAutospacing="off" w:after="240" w:afterAutospacing="off" w:line="279" w:lineRule="auto"/>
        <w:ind w:left="0" w:right="0"/>
        <w:jc w:val="left"/>
      </w:pPr>
      <w:r w:rsidRPr="40C48EF1" w:rsidR="2A288877">
        <w:rPr>
          <w:rFonts w:ascii="Aptos" w:hAnsi="Aptos" w:eastAsia="Aptos" w:cs="Aptos"/>
          <w:noProof w:val="0"/>
          <w:sz w:val="24"/>
          <w:szCs w:val="24"/>
          <w:lang w:val="en-US"/>
        </w:rPr>
        <w:t>Managing your workforce takes more than handling today's tasks. Staying ahead means keeping policies up to date, training employees, and preparing for workplace changes before they become business challenges.</w:t>
      </w:r>
    </w:p>
    <w:p xmlns:wp14="http://schemas.microsoft.com/office/word/2010/wordml" w:rsidP="40C48EF1" wp14:paraId="3D613253" wp14:textId="6E4AD06F">
      <w:pPr>
        <w:spacing w:before="240" w:beforeAutospacing="off" w:after="240" w:afterAutospacing="off"/>
      </w:pPr>
      <w:r w:rsidRPr="40C48EF1" w:rsidR="2A288877">
        <w:rPr>
          <w:rFonts w:ascii="Aptos" w:hAnsi="Aptos" w:eastAsia="Aptos" w:cs="Aptos"/>
          <w:noProof w:val="0"/>
          <w:sz w:val="24"/>
          <w:szCs w:val="24"/>
          <w:lang w:val="en-US"/>
        </w:rPr>
        <w:t>That's why we're here to provide ongoing support throughout the year.</w:t>
      </w:r>
    </w:p>
    <w:p xmlns:wp14="http://schemas.microsoft.com/office/word/2010/wordml" w:rsidP="40C48EF1" wp14:paraId="301C483E" wp14:textId="52981E71">
      <w:pPr>
        <w:spacing w:before="240" w:beforeAutospacing="off" w:after="240" w:afterAutospacing="off"/>
      </w:pPr>
      <w:r w:rsidRPr="40C48EF1" w:rsidR="2A288877">
        <w:rPr>
          <w:rFonts w:ascii="Aptos" w:hAnsi="Aptos" w:eastAsia="Aptos" w:cs="Aptos"/>
          <w:noProof w:val="0"/>
          <w:sz w:val="24"/>
          <w:szCs w:val="24"/>
          <w:lang w:val="en-US"/>
        </w:rPr>
        <w:t>Our services can help:</w:t>
      </w:r>
    </w:p>
    <w:p xmlns:wp14="http://schemas.microsoft.com/office/word/2010/wordml" w:rsidP="40C48EF1" wp14:paraId="37F14808" wp14:textId="62B2CEE9">
      <w:pPr>
        <w:pStyle w:val="ListParagraph"/>
        <w:numPr>
          <w:ilvl w:val="0"/>
          <w:numId w:val="4"/>
        </w:numPr>
        <w:spacing w:before="240" w:beforeAutospacing="off" w:after="240" w:afterAutospacing="off"/>
        <w:rPr>
          <w:rFonts w:ascii="Aptos" w:hAnsi="Aptos" w:eastAsia="Aptos" w:cs="Aptos"/>
          <w:noProof w:val="0"/>
          <w:sz w:val="24"/>
          <w:szCs w:val="24"/>
          <w:lang w:val="en-US"/>
        </w:rPr>
      </w:pPr>
      <w:r w:rsidRPr="40C48EF1" w:rsidR="2A288877">
        <w:rPr>
          <w:rFonts w:ascii="Aptos" w:hAnsi="Aptos" w:eastAsia="Aptos" w:cs="Aptos"/>
          <w:noProof w:val="0"/>
          <w:sz w:val="24"/>
          <w:szCs w:val="24"/>
          <w:lang w:val="en-US"/>
        </w:rPr>
        <w:t>Keep employee handbooks current with annual reviews</w:t>
      </w:r>
    </w:p>
    <w:p xmlns:wp14="http://schemas.microsoft.com/office/word/2010/wordml" w:rsidP="40C48EF1" wp14:paraId="36C30997" wp14:textId="186FBFC1">
      <w:pPr>
        <w:pStyle w:val="ListParagraph"/>
        <w:numPr>
          <w:ilvl w:val="0"/>
          <w:numId w:val="4"/>
        </w:numPr>
        <w:spacing w:before="240" w:beforeAutospacing="off" w:after="240" w:afterAutospacing="off"/>
        <w:rPr>
          <w:rFonts w:ascii="Aptos" w:hAnsi="Aptos" w:eastAsia="Aptos" w:cs="Aptos"/>
          <w:noProof w:val="0"/>
          <w:sz w:val="24"/>
          <w:szCs w:val="24"/>
          <w:lang w:val="en-US"/>
        </w:rPr>
      </w:pPr>
      <w:r w:rsidRPr="40C48EF1" w:rsidR="11B5CB01">
        <w:rPr>
          <w:rFonts w:ascii="Aptos" w:hAnsi="Aptos" w:eastAsia="Aptos" w:cs="Aptos"/>
          <w:noProof w:val="0"/>
          <w:sz w:val="24"/>
          <w:szCs w:val="24"/>
          <w:lang w:val="en-US"/>
        </w:rPr>
        <w:t xml:space="preserve">Provide </w:t>
      </w:r>
      <w:r w:rsidRPr="40C48EF1" w:rsidR="2A288877">
        <w:rPr>
          <w:rFonts w:ascii="Aptos" w:hAnsi="Aptos" w:eastAsia="Aptos" w:cs="Aptos"/>
          <w:noProof w:val="0"/>
          <w:sz w:val="24"/>
          <w:szCs w:val="24"/>
          <w:lang w:val="en-US"/>
        </w:rPr>
        <w:t>compliance and workplace training that keeps employees informed</w:t>
      </w:r>
    </w:p>
    <w:p xmlns:wp14="http://schemas.microsoft.com/office/word/2010/wordml" w:rsidP="40C48EF1" wp14:paraId="60FE0685" wp14:textId="38EE3FED">
      <w:pPr>
        <w:pStyle w:val="ListParagraph"/>
        <w:numPr>
          <w:ilvl w:val="0"/>
          <w:numId w:val="4"/>
        </w:numPr>
        <w:spacing w:before="240" w:beforeAutospacing="off" w:after="240" w:afterAutospacing="off"/>
        <w:rPr>
          <w:rFonts w:ascii="Aptos" w:hAnsi="Aptos" w:eastAsia="Aptos" w:cs="Aptos"/>
          <w:noProof w:val="0"/>
          <w:sz w:val="24"/>
          <w:szCs w:val="24"/>
          <w:lang w:val="en-US"/>
        </w:rPr>
      </w:pPr>
      <w:r w:rsidRPr="40C48EF1" w:rsidR="2A288877">
        <w:rPr>
          <w:rFonts w:ascii="Aptos" w:hAnsi="Aptos" w:eastAsia="Aptos" w:cs="Aptos"/>
          <w:noProof w:val="0"/>
          <w:sz w:val="24"/>
          <w:szCs w:val="24"/>
          <w:lang w:val="en-US"/>
        </w:rPr>
        <w:t>Stay on top of important compliance dates and changing requirements</w:t>
      </w:r>
    </w:p>
    <w:p xmlns:wp14="http://schemas.microsoft.com/office/word/2010/wordml" w:rsidP="40C48EF1" wp14:paraId="60EA56CD" wp14:textId="2D314329">
      <w:pPr>
        <w:pStyle w:val="ListParagraph"/>
        <w:numPr>
          <w:ilvl w:val="0"/>
          <w:numId w:val="4"/>
        </w:numPr>
        <w:spacing w:before="240" w:beforeAutospacing="off" w:after="240" w:afterAutospacing="off"/>
        <w:rPr>
          <w:rFonts w:ascii="Aptos" w:hAnsi="Aptos" w:eastAsia="Aptos" w:cs="Aptos"/>
          <w:noProof w:val="0"/>
          <w:sz w:val="24"/>
          <w:szCs w:val="24"/>
          <w:lang w:val="en-US"/>
        </w:rPr>
      </w:pPr>
      <w:r w:rsidRPr="40C48EF1" w:rsidR="2A288877">
        <w:rPr>
          <w:rFonts w:ascii="Aptos" w:hAnsi="Aptos" w:eastAsia="Aptos" w:cs="Aptos"/>
          <w:noProof w:val="0"/>
          <w:sz w:val="24"/>
          <w:szCs w:val="24"/>
          <w:lang w:val="en-US"/>
        </w:rPr>
        <w:t>Access practical resources, templates, and guidance when questions arise</w:t>
      </w:r>
    </w:p>
    <w:p xmlns:wp14="http://schemas.microsoft.com/office/word/2010/wordml" w:rsidP="40C48EF1" wp14:paraId="4A8217DE" wp14:textId="61C2DE40">
      <w:pPr>
        <w:pStyle w:val="ListParagraph"/>
        <w:numPr>
          <w:ilvl w:val="0"/>
          <w:numId w:val="4"/>
        </w:numPr>
        <w:spacing w:before="240" w:beforeAutospacing="off" w:after="240" w:afterAutospacing="off"/>
        <w:rPr>
          <w:rFonts w:ascii="Aptos" w:hAnsi="Aptos" w:eastAsia="Aptos" w:cs="Aptos"/>
          <w:noProof w:val="0"/>
          <w:sz w:val="24"/>
          <w:szCs w:val="24"/>
          <w:lang w:val="en-US"/>
        </w:rPr>
      </w:pPr>
      <w:r w:rsidRPr="40C48EF1" w:rsidR="2A288877">
        <w:rPr>
          <w:rFonts w:ascii="Aptos" w:hAnsi="Aptos" w:eastAsia="Aptos" w:cs="Aptos"/>
          <w:noProof w:val="0"/>
          <w:sz w:val="24"/>
          <w:szCs w:val="24"/>
          <w:lang w:val="en-US"/>
        </w:rPr>
        <w:t>Reduce administrative work while building a more knowledgeable workforce</w:t>
      </w:r>
    </w:p>
    <w:p xmlns:wp14="http://schemas.microsoft.com/office/word/2010/wordml" w:rsidP="40C48EF1" wp14:paraId="6840C1E2" wp14:textId="202D4A38">
      <w:pPr>
        <w:spacing w:before="240" w:beforeAutospacing="off" w:after="240" w:afterAutospacing="off"/>
      </w:pPr>
      <w:r w:rsidRPr="40C48EF1" w:rsidR="2A288877">
        <w:rPr>
          <w:rFonts w:ascii="Aptos" w:hAnsi="Aptos" w:eastAsia="Aptos" w:cs="Aptos"/>
          <w:noProof w:val="0"/>
          <w:sz w:val="24"/>
          <w:szCs w:val="24"/>
          <w:lang w:val="en-US"/>
        </w:rPr>
        <w:t>Instead of reacting to changing workplace requirements, you can stay prepared with practical resources and proactive support designed to help your organization operate with confidence.</w:t>
      </w:r>
    </w:p>
    <w:p xmlns:wp14="http://schemas.microsoft.com/office/word/2010/wordml" w:rsidP="40C48EF1" wp14:paraId="59FAC42B" wp14:textId="52B54A29">
      <w:pPr>
        <w:spacing w:before="240" w:beforeAutospacing="off" w:after="240" w:afterAutospacing="off"/>
      </w:pPr>
      <w:r w:rsidRPr="40C48EF1" w:rsidR="2A288877">
        <w:rPr>
          <w:rFonts w:ascii="Aptos" w:hAnsi="Aptos" w:eastAsia="Aptos" w:cs="Aptos"/>
          <w:noProof w:val="0"/>
          <w:sz w:val="24"/>
          <w:szCs w:val="24"/>
          <w:lang w:val="en-US"/>
        </w:rPr>
        <w:t>Whether you're onboarding new employees, reviewing workplace policies, or planning your annual compliance activities, we're here to help every step of the way.</w:t>
      </w:r>
    </w:p>
    <w:p xmlns:wp14="http://schemas.microsoft.com/office/word/2010/wordml" w:rsidP="40C48EF1" wp14:paraId="0FD0A437" wp14:textId="228EFB8A">
      <w:pPr>
        <w:spacing w:before="240" w:beforeAutospacing="off" w:after="240" w:afterAutospacing="off"/>
      </w:pPr>
      <w:r w:rsidRPr="40C48EF1" w:rsidR="2A288877">
        <w:rPr>
          <w:rFonts w:ascii="Aptos" w:hAnsi="Aptos" w:eastAsia="Aptos" w:cs="Aptos"/>
          <w:b w:val="1"/>
          <w:bCs w:val="1"/>
          <w:noProof w:val="0"/>
          <w:sz w:val="24"/>
          <w:szCs w:val="24"/>
          <w:lang w:val="en-US"/>
        </w:rPr>
        <w:t>CTA:</w:t>
      </w:r>
      <w:r w:rsidRPr="40C48EF1" w:rsidR="2A288877">
        <w:rPr>
          <w:rFonts w:ascii="Aptos" w:hAnsi="Aptos" w:eastAsia="Aptos" w:cs="Aptos"/>
          <w:noProof w:val="0"/>
          <w:sz w:val="24"/>
          <w:szCs w:val="24"/>
          <w:lang w:val="en-US"/>
        </w:rPr>
        <w:t xml:space="preserve"> Explore the services available to support your team</w:t>
      </w:r>
    </w:p>
    <w:p xmlns:wp14="http://schemas.microsoft.com/office/word/2010/wordml" w:rsidP="40C48EF1" wp14:paraId="50BCD137" wp14:textId="50C2A3E5">
      <w:pPr>
        <w:spacing w:before="240" w:beforeAutospacing="off" w:after="240" w:afterAutospacing="off"/>
      </w:pPr>
      <w:r w:rsidRPr="40C48EF1" w:rsidR="20F43689">
        <w:rPr>
          <w:rFonts w:ascii="Aptos" w:hAnsi="Aptos" w:eastAsia="Aptos" w:cs="Aptos"/>
          <w:noProof w:val="0"/>
          <w:sz w:val="24"/>
          <w:szCs w:val="24"/>
          <w:lang w:val="en-US"/>
        </w:rPr>
        <w:t>[Link to flyer or your website]</w:t>
      </w:r>
    </w:p>
    <w:p xmlns:wp14="http://schemas.microsoft.com/office/word/2010/wordml" wp14:paraId="2C078E63" wp14:textId="7351DF42"/>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4">
    <w:nsid w:val="54aa0c9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6507f5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5eaad08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50ba73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CDB4085"/>
    <w:rsid w:val="005A49E0"/>
    <w:rsid w:val="022FFB3C"/>
    <w:rsid w:val="11B5CB01"/>
    <w:rsid w:val="174F1021"/>
    <w:rsid w:val="20F43689"/>
    <w:rsid w:val="2A288877"/>
    <w:rsid w:val="2C1371C6"/>
    <w:rsid w:val="2CDB4085"/>
    <w:rsid w:val="36E9E5C6"/>
    <w:rsid w:val="39BEEFD1"/>
    <w:rsid w:val="39E88A13"/>
    <w:rsid w:val="3E2840D4"/>
    <w:rsid w:val="3F31759F"/>
    <w:rsid w:val="40C48EF1"/>
    <w:rsid w:val="4739AFD8"/>
    <w:rsid w:val="4D950DB4"/>
    <w:rsid w:val="4DC3AA36"/>
    <w:rsid w:val="51F33785"/>
    <w:rsid w:val="5346476F"/>
    <w:rsid w:val="5427BC38"/>
    <w:rsid w:val="55CCADCD"/>
    <w:rsid w:val="5761991D"/>
    <w:rsid w:val="596ECB4E"/>
    <w:rsid w:val="5AD2DC15"/>
    <w:rsid w:val="63C1F32D"/>
    <w:rsid w:val="792A3F07"/>
    <w:rsid w:val="7C2B761D"/>
    <w:rsid w:val="7E109AFE"/>
    <w:rsid w:val="7EAC5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6CF50"/>
  <w15:chartTrackingRefBased/>
  <w15:docId w15:val="{4C0716C3-A36A-49DD-AA19-205E1E85721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2">
    <w:uiPriority w:val="9"/>
    <w:name w:val="heading 2"/>
    <w:basedOn w:val="Normal"/>
    <w:next w:val="Normal"/>
    <w:unhideWhenUsed/>
    <w:qFormat/>
    <w:rsid w:val="40C48EF1"/>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ListParagraph">
    <w:uiPriority w:val="34"/>
    <w:name w:val="List Paragraph"/>
    <w:basedOn w:val="Normal"/>
    <w:qFormat/>
    <w:rsid w:val="40C48EF1"/>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d0d75b62e91b4e05"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05CDBE918D75438C252ED2982C8B6A" ma:contentTypeVersion="14" ma:contentTypeDescription="Create a new document." ma:contentTypeScope="" ma:versionID="d9b8c08a52a66917c8fda2b8baa8219a">
  <xsd:schema xmlns:xsd="http://www.w3.org/2001/XMLSchema" xmlns:xs="http://www.w3.org/2001/XMLSchema" xmlns:p="http://schemas.microsoft.com/office/2006/metadata/properties" xmlns:ns2="b78f64ac-fa68-419e-83fc-aaa2ca620360" xmlns:ns3="037ec4d4-e0ad-4831-a05a-fea73b3d2a5a" targetNamespace="http://schemas.microsoft.com/office/2006/metadata/properties" ma:root="true" ma:fieldsID="84538d0c3b0a1abf72f9d3ad3b853572" ns2:_="" ns3:_="">
    <xsd:import namespace="b78f64ac-fa68-419e-83fc-aaa2ca620360"/>
    <xsd:import namespace="037ec4d4-e0ad-4831-a05a-fea73b3d2a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64ac-fa68-419e-83fc-aaa2ca620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56d5fe0-bde5-47bb-b8a5-6c84d8d79ab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7ec4d4-e0ad-4831-a05a-fea73b3d2a5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70804a-fc31-4a7f-9681-afa6bb3b647e}" ma:internalName="TaxCatchAll" ma:showField="CatchAllData" ma:web="037ec4d4-e0ad-4831-a05a-fea73b3d2a5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7ec4d4-e0ad-4831-a05a-fea73b3d2a5a" xsi:nil="true"/>
    <lcf76f155ced4ddcb4097134ff3c332f xmlns="b78f64ac-fa68-419e-83fc-aaa2ca6203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BEA0A6-1BC0-4BAF-8580-729231F38CBF}"/>
</file>

<file path=customXml/itemProps2.xml><?xml version="1.0" encoding="utf-8"?>
<ds:datastoreItem xmlns:ds="http://schemas.openxmlformats.org/officeDocument/2006/customXml" ds:itemID="{7F43AB9C-7D42-40D0-900D-40C6C5F5BC77}"/>
</file>

<file path=customXml/itemProps3.xml><?xml version="1.0" encoding="utf-8"?>
<ds:datastoreItem xmlns:ds="http://schemas.openxmlformats.org/officeDocument/2006/customXml" ds:itemID="{33CC4C9D-A392-4504-B33E-9E57A34F489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Tiana Nadeau</dc:creator>
  <keywords/>
  <dc:description/>
  <lastModifiedBy>Tiana Nadeau</lastModifiedBy>
  <dcterms:created xsi:type="dcterms:W3CDTF">2026-07-22T20:27:47.0000000Z</dcterms:created>
  <dcterms:modified xsi:type="dcterms:W3CDTF">2026-07-22T20:43:57.0484107Z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0x010100F805CDBE918D75438C252ED2982C8B6A</vt:lpwstr>
  </property>
  <property fmtid="{D5CDD505-2E9C-101B-9397-08002B2CF9AE}" pid="3" name="MediaServiceImageTags">
    <vt:lpwstr/>
  </property>
</Properties>
</file>